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72693A" w:rsidRPr="0072693A" w:rsidTr="00443058">
        <w:trPr>
          <w:trHeight w:val="1275"/>
        </w:trPr>
        <w:tc>
          <w:tcPr>
            <w:tcW w:w="9773" w:type="dxa"/>
            <w:gridSpan w:val="4"/>
          </w:tcPr>
          <w:p w:rsidR="0072693A" w:rsidRPr="0072693A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72693A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93A" w:rsidRPr="0072693A" w:rsidTr="00443058">
        <w:trPr>
          <w:cantSplit/>
          <w:trHeight w:val="570"/>
        </w:trPr>
        <w:tc>
          <w:tcPr>
            <w:tcW w:w="9773" w:type="dxa"/>
            <w:gridSpan w:val="4"/>
          </w:tcPr>
          <w:p w:rsidR="0072693A" w:rsidRPr="0072693A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69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:rsidR="0072693A" w:rsidRPr="0072693A" w:rsidRDefault="0072693A" w:rsidP="0072693A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69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72693A" w:rsidRPr="0072693A" w:rsidTr="00443058">
        <w:trPr>
          <w:cantSplit/>
          <w:trHeight w:val="125"/>
        </w:trPr>
        <w:tc>
          <w:tcPr>
            <w:tcW w:w="9773" w:type="dxa"/>
            <w:gridSpan w:val="4"/>
          </w:tcPr>
          <w:p w:rsidR="0072693A" w:rsidRPr="0072693A" w:rsidRDefault="0072693A" w:rsidP="007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3A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:rsidR="0072693A" w:rsidRPr="0072693A" w:rsidRDefault="0072693A" w:rsidP="007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3A" w:rsidRPr="0072693A" w:rsidRDefault="0072693A" w:rsidP="007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93A" w:rsidRPr="0072693A" w:rsidTr="00443058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:rsidR="0072693A" w:rsidRPr="0072693A" w:rsidRDefault="0072693A" w:rsidP="0072693A">
            <w:pPr>
              <w:spacing w:after="0" w:line="240" w:lineRule="auto"/>
              <w:ind w:right="-1" w:hanging="108"/>
              <w:jc w:val="right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2693A" w:rsidRPr="0072693A" w:rsidRDefault="0072693A" w:rsidP="0072693A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72693A" w:rsidRPr="0072693A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402" w:type="dxa"/>
          </w:tcPr>
          <w:p w:rsidR="0072693A" w:rsidRPr="0072693A" w:rsidRDefault="0072693A" w:rsidP="0072693A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72693A" w:rsidRPr="0072693A" w:rsidTr="00443058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72693A" w:rsidRPr="0072693A" w:rsidRDefault="0002455F" w:rsidP="0072693A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01.09.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72693A" w:rsidRPr="0072693A" w:rsidRDefault="0002455F" w:rsidP="0072693A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2023</w:t>
            </w:r>
          </w:p>
        </w:tc>
        <w:tc>
          <w:tcPr>
            <w:tcW w:w="5103" w:type="dxa"/>
            <w:vAlign w:val="bottom"/>
          </w:tcPr>
          <w:p w:rsidR="0072693A" w:rsidRPr="0072693A" w:rsidRDefault="0072693A" w:rsidP="0072693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69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72693A" w:rsidRPr="0072693A" w:rsidRDefault="0002455F" w:rsidP="0072693A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817-п</w:t>
            </w:r>
          </w:p>
        </w:tc>
      </w:tr>
      <w:tr w:rsidR="0072693A" w:rsidRPr="0072693A" w:rsidTr="00443058">
        <w:trPr>
          <w:trHeight w:val="688"/>
        </w:trPr>
        <w:tc>
          <w:tcPr>
            <w:tcW w:w="9773" w:type="dxa"/>
            <w:gridSpan w:val="4"/>
          </w:tcPr>
          <w:p w:rsidR="0072693A" w:rsidRPr="0072693A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3A" w:rsidRPr="0072693A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93A" w:rsidRPr="0072693A" w:rsidTr="00443058">
        <w:trPr>
          <w:trHeight w:val="597"/>
        </w:trPr>
        <w:tc>
          <w:tcPr>
            <w:tcW w:w="9773" w:type="dxa"/>
            <w:gridSpan w:val="4"/>
          </w:tcPr>
          <w:p w:rsidR="0072693A" w:rsidRPr="0072693A" w:rsidRDefault="0072693A" w:rsidP="008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26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hi-IN"/>
              </w:rPr>
              <w:t>Об утверждении документа планирования регулярных перевозок пассажиров и багажа автомобильным транспортом по муниципальным маршрутам на территории Лукояновского муниципального округа Нижегородской области на 2023-2028</w:t>
            </w:r>
            <w:r w:rsidR="00831E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hi-IN"/>
              </w:rPr>
              <w:t xml:space="preserve"> годы</w:t>
            </w:r>
          </w:p>
        </w:tc>
      </w:tr>
      <w:tr w:rsidR="0072693A" w:rsidRPr="0072693A" w:rsidTr="00443058">
        <w:trPr>
          <w:trHeight w:val="427"/>
        </w:trPr>
        <w:tc>
          <w:tcPr>
            <w:tcW w:w="9773" w:type="dxa"/>
            <w:gridSpan w:val="4"/>
          </w:tcPr>
          <w:p w:rsidR="0072693A" w:rsidRPr="0072693A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3A" w:rsidRPr="0072693A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3A" w:rsidRPr="0072693A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693A" w:rsidRPr="0072693A" w:rsidRDefault="0072693A" w:rsidP="007269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zh-CN"/>
        </w:rPr>
      </w:pPr>
      <w:r w:rsidRPr="0072693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13.07.2015 </w:t>
      </w:r>
      <w:hyperlink r:id="rId9" w:tooltip="consultantplus://offline/ref=1E919F2C260686E7F6D167F9F76F55BBC4F11809EC2BE00B7800C86C63FA1C7DFBAD6BEABEJ7T9H" w:history="1">
        <w:r w:rsidRPr="0072693A">
          <w:rPr>
            <w:rFonts w:ascii="Times New Roman" w:eastAsia="Calibri" w:hAnsi="Times New Roman" w:cs="Times New Roman"/>
            <w:color w:val="000000"/>
            <w:sz w:val="28"/>
            <w:szCs w:val="28"/>
          </w:rPr>
          <w:t>N220-ФЗ</w:t>
        </w:r>
      </w:hyperlink>
      <w:r w:rsidRPr="007269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2693A">
        <w:rPr>
          <w:rFonts w:ascii="Times New Roman" w:eastAsia="Calibri" w:hAnsi="Times New Roman" w:cs="Times New Roman"/>
          <w:sz w:val="28"/>
          <w:szCs w:val="28"/>
        </w:rPr>
        <w:t xml:space="preserve"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Российской Федерации», и в целях создания условий для предоставления качественных транспортных услуг населению в границах Лукояновского муниципального округа Нижегородской области администрация Лукояновского муниципального округа Нижегородской области </w:t>
      </w:r>
      <w:r w:rsidRPr="0072693A">
        <w:rPr>
          <w:rFonts w:ascii="Times New Roman" w:eastAsia="Calibri" w:hAnsi="Times New Roman" w:cs="Times New Roman"/>
          <w:b/>
          <w:spacing w:val="20"/>
          <w:sz w:val="28"/>
          <w:szCs w:val="28"/>
        </w:rPr>
        <w:t>постановляет:</w:t>
      </w:r>
    </w:p>
    <w:p w:rsidR="0072693A" w:rsidRPr="0072693A" w:rsidRDefault="0072693A" w:rsidP="007269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93A">
        <w:rPr>
          <w:rFonts w:ascii="Times New Roman" w:eastAsia="Calibri" w:hAnsi="Times New Roman" w:cs="Times New Roman"/>
          <w:sz w:val="28"/>
          <w:szCs w:val="28"/>
        </w:rPr>
        <w:t>1. Утвердить прилагаемый документ планирования регулярных перевозок пассажиров и багажа автомобильным транспортом по муниципальным маршрутам на территории Лукояновского муниципального округа Нижегородской области на 2023-2028 гг.</w:t>
      </w:r>
    </w:p>
    <w:p w:rsidR="0072693A" w:rsidRPr="0072693A" w:rsidRDefault="0072693A" w:rsidP="00726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93A">
        <w:rPr>
          <w:rFonts w:ascii="Times New Roman" w:eastAsia="Calibri" w:hAnsi="Times New Roman" w:cs="Times New Roman"/>
          <w:sz w:val="28"/>
          <w:szCs w:val="28"/>
        </w:rPr>
        <w:t>2. Отделу документационного обеспечения администрации Лукояновского муниципального округа Нижегородской области обеспечить опубликование настоящего постановления на официальном портале Лукояновского муниципального округа Нижегородской области.</w:t>
      </w:r>
    </w:p>
    <w:p w:rsidR="0072693A" w:rsidRPr="0072693A" w:rsidRDefault="0072693A" w:rsidP="007269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93A">
        <w:rPr>
          <w:rFonts w:ascii="Times New Roman" w:eastAsia="Calibri" w:hAnsi="Times New Roman" w:cs="Times New Roman"/>
          <w:sz w:val="28"/>
          <w:szCs w:val="28"/>
        </w:rPr>
        <w:lastRenderedPageBreak/>
        <w:t>3. Признать утратившими силу:</w:t>
      </w:r>
    </w:p>
    <w:p w:rsidR="0072693A" w:rsidRPr="0072693A" w:rsidRDefault="0072693A" w:rsidP="005622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93A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Лукояновского муниципального района от 18.01.2017 №21-п «</w:t>
      </w:r>
      <w:r w:rsidRPr="0072693A">
        <w:rPr>
          <w:rFonts w:ascii="Times New Roman" w:eastAsia="Calibri" w:hAnsi="Times New Roman" w:cs="Times New Roman"/>
          <w:sz w:val="28"/>
          <w:szCs w:val="28"/>
          <w:lang w:bidi="hi-IN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Лукояновского муниципального района Нижегородской области</w:t>
      </w:r>
      <w:r w:rsidRPr="0072693A">
        <w:rPr>
          <w:rFonts w:ascii="Times New Roman" w:eastAsia="Calibri" w:hAnsi="Times New Roman" w:cs="Times New Roman"/>
          <w:sz w:val="28"/>
          <w:szCs w:val="28"/>
        </w:rPr>
        <w:t>», постановление администрации Лукояновского муниципального района от 12.03.2017 №173-п «О внесении изменений в постановление администрации Лукояновского муниципального района Нижегородской области от 18.01.2017 №21-п», постановление администрации Лукояновского муниципального района от 28.08.2017 №680-п «О внесении изменений в постановление администрации Лукояновского муниципального района Нижегородской области от 18.01.2017 №21-п», постановление администрации Лукояновского муниципального района от 28.10.2021 №663-п «О внесении изменений в постановление администрации Лукояновского муниципального района Нижегородской области от 18.01.2017 №21-п», постановление администрации города Лукоянова от 13.10.2021 № 346-п «Об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Лукоянова».</w:t>
      </w:r>
    </w:p>
    <w:p w:rsidR="0072693A" w:rsidRPr="0072693A" w:rsidRDefault="0072693A" w:rsidP="007269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693A">
        <w:rPr>
          <w:rFonts w:ascii="Times New Roman" w:eastAsia="Times New Roman" w:hAnsi="Times New Roman" w:cs="Times New Roman"/>
          <w:sz w:val="28"/>
          <w:szCs w:val="28"/>
          <w:lang w:eastAsia="zh-CN"/>
        </w:rPr>
        <w:t>4. Настоящее постановление вступает в силу с момента опубликования.</w:t>
      </w:r>
    </w:p>
    <w:p w:rsidR="0072693A" w:rsidRPr="0072693A" w:rsidRDefault="0072693A" w:rsidP="007269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693A">
        <w:rPr>
          <w:rFonts w:ascii="Times New Roman" w:eastAsia="Times New Roman" w:hAnsi="Times New Roman" w:cs="Times New Roman"/>
          <w:sz w:val="28"/>
          <w:szCs w:val="28"/>
          <w:lang w:eastAsia="zh-CN"/>
        </w:rPr>
        <w:t>5.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А.А.Долбунову.</w:t>
      </w:r>
    </w:p>
    <w:p w:rsidR="0072693A" w:rsidRPr="0072693A" w:rsidRDefault="0072693A" w:rsidP="007269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693A" w:rsidRPr="0072693A" w:rsidRDefault="0072693A" w:rsidP="007269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693A" w:rsidRPr="0072693A" w:rsidRDefault="0072693A" w:rsidP="007269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9"/>
        <w:gridCol w:w="2823"/>
        <w:gridCol w:w="2138"/>
      </w:tblGrid>
      <w:tr w:rsidR="0072693A" w:rsidRPr="0072693A" w:rsidTr="00443058">
        <w:tc>
          <w:tcPr>
            <w:tcW w:w="4989" w:type="dxa"/>
            <w:shd w:val="clear" w:color="auto" w:fill="auto"/>
          </w:tcPr>
          <w:p w:rsidR="0072693A" w:rsidRPr="0072693A" w:rsidRDefault="0072693A" w:rsidP="007269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</w:p>
        </w:tc>
        <w:tc>
          <w:tcPr>
            <w:tcW w:w="2823" w:type="dxa"/>
            <w:shd w:val="clear" w:color="auto" w:fill="auto"/>
          </w:tcPr>
          <w:p w:rsidR="0072693A" w:rsidRPr="0072693A" w:rsidRDefault="0072693A" w:rsidP="007269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8" w:type="dxa"/>
            <w:shd w:val="clear" w:color="auto" w:fill="auto"/>
          </w:tcPr>
          <w:p w:rsidR="0072693A" w:rsidRPr="0072693A" w:rsidRDefault="0072693A" w:rsidP="0072693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Малышев</w:t>
            </w:r>
          </w:p>
        </w:tc>
      </w:tr>
    </w:tbl>
    <w:p w:rsidR="0072693A" w:rsidRDefault="0072693A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Default="007049EB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Default="007049EB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Default="007049EB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Default="007049EB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Default="007049EB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Default="007049EB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Default="007049EB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Pr="0004381F" w:rsidRDefault="007049EB" w:rsidP="007049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049EB" w:rsidRPr="0004381F" w:rsidRDefault="007049EB" w:rsidP="007049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049EB" w:rsidRPr="0004381F" w:rsidRDefault="007049EB" w:rsidP="007049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Лукояновского муниципального округа</w:t>
      </w:r>
    </w:p>
    <w:p w:rsidR="007049EB" w:rsidRPr="0004381F" w:rsidRDefault="007049EB" w:rsidP="007049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7049EB" w:rsidRPr="0004381F" w:rsidRDefault="007049EB" w:rsidP="007049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 xml:space="preserve">от </w:t>
      </w:r>
      <w:r w:rsidR="0056223E">
        <w:rPr>
          <w:rFonts w:ascii="Times New Roman" w:hAnsi="Times New Roman" w:cs="Times New Roman"/>
          <w:sz w:val="28"/>
          <w:szCs w:val="28"/>
        </w:rPr>
        <w:t>01.09.2023</w:t>
      </w:r>
      <w:r w:rsidRPr="0004381F">
        <w:rPr>
          <w:rFonts w:ascii="Times New Roman" w:hAnsi="Times New Roman" w:cs="Times New Roman"/>
          <w:sz w:val="28"/>
          <w:szCs w:val="28"/>
        </w:rPr>
        <w:t xml:space="preserve"> № </w:t>
      </w:r>
      <w:r w:rsidR="0056223E">
        <w:rPr>
          <w:rFonts w:ascii="Times New Roman" w:hAnsi="Times New Roman" w:cs="Times New Roman"/>
          <w:sz w:val="28"/>
          <w:szCs w:val="28"/>
        </w:rPr>
        <w:t>817-п</w:t>
      </w:r>
      <w:bookmarkStart w:id="0" w:name="_GoBack"/>
      <w:bookmarkEnd w:id="0"/>
    </w:p>
    <w:p w:rsidR="007049EB" w:rsidRPr="0004381F" w:rsidRDefault="007049EB" w:rsidP="007049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ДОКУМЕНТ</w:t>
      </w: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планирования регулярных перевозок пассажиров и багажа</w:t>
      </w: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автомобильным транспортом по муниципальным маршрутам</w:t>
      </w: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на территории Лукояновского муниципального округа Нижегородской области</w:t>
      </w: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 xml:space="preserve"> на 2023-2028 гг.</w:t>
      </w: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1F">
        <w:rPr>
          <w:rFonts w:ascii="Times New Roman" w:hAnsi="Times New Roman" w:cs="Times New Roman"/>
          <w:b/>
          <w:sz w:val="28"/>
          <w:szCs w:val="28"/>
        </w:rPr>
        <w:t>I. Общие положения.</w:t>
      </w:r>
    </w:p>
    <w:p w:rsidR="007049EB" w:rsidRPr="0004381F" w:rsidRDefault="007049EB" w:rsidP="00704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1. Документ планирования регулярных перевозок пассажиров и багажа автомобильным транспортом по муниципальным маршрутам на территории Лукояновского муниципального округа Нижегородской области (далее – Документ планирования) - устанавливает перечень мероприятий по развитию регулярных перевозок муниципальных маршрутов в границах Лукояновского муниципального округа Нижегородской области.</w:t>
      </w:r>
    </w:p>
    <w:p w:rsidR="007049EB" w:rsidRPr="0004381F" w:rsidRDefault="007049EB" w:rsidP="00704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2. В Документе планирования используются понятия, определенные Федеральными законами от 13.07.2015 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от 06.10.2003 №131-ФЗ «Об общих принципах организации местного самоуправления в Российской Федерации», от 08.11.2007 г. №259-ФЗ «Устав автомобильного транспорта и городского наземного электрического транспорта», постановлением Правительства Российской Федерации от 14.02.2009 г. №12 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:rsidR="007049EB" w:rsidRPr="0004381F" w:rsidRDefault="007049EB" w:rsidP="00704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432">
        <w:rPr>
          <w:rFonts w:ascii="Times New Roman" w:hAnsi="Times New Roman" w:cs="Times New Roman"/>
          <w:sz w:val="28"/>
          <w:szCs w:val="28"/>
        </w:rPr>
        <w:t>3. Документ планирования подготовлен в соответствии с постановлением администрации Лукояновского муниципального округа Нижегородской области от 09.02.2023 № 128-п «Об утверждении Порядка подготовки документа планирования регулярных перевозок пассажиров и багажа автомобильным транспортом по муниципальным маршрутам на территории Лукояновского муниципального округа Нижегородской области».</w:t>
      </w:r>
    </w:p>
    <w:p w:rsidR="007049EB" w:rsidRPr="0004381F" w:rsidRDefault="007049EB" w:rsidP="00704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4. Целью развития регулярных перевозок пассажиров и багажа автомобильным транспортом по муниципальным маршрутам регулярных перевозок на территории Лукояновского муниципального округа Нижегородской области является:</w:t>
      </w:r>
    </w:p>
    <w:p w:rsidR="007049EB" w:rsidRPr="0004381F" w:rsidRDefault="007049EB" w:rsidP="007049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удовлетворение потребности населения Лукояновского муниципального округа Нижегородской области в транспортных услугах;</w:t>
      </w:r>
    </w:p>
    <w:p w:rsidR="007049EB" w:rsidRPr="0004381F" w:rsidRDefault="007049EB" w:rsidP="007049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повышение качества, безопасности и эффективности транспортного обслуживания населения;</w:t>
      </w:r>
    </w:p>
    <w:p w:rsidR="007049EB" w:rsidRPr="0004381F" w:rsidRDefault="007049EB" w:rsidP="007049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повышение доступности пассажирского транспорта;</w:t>
      </w:r>
    </w:p>
    <w:p w:rsidR="007049EB" w:rsidRPr="0004381F" w:rsidRDefault="007049EB" w:rsidP="007049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повышение качества, удобства, комфортности регулярных перевозок;</w:t>
      </w:r>
    </w:p>
    <w:p w:rsidR="007049EB" w:rsidRPr="0004381F" w:rsidRDefault="007049EB" w:rsidP="007049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снижение затрат времени на передвижение;</w:t>
      </w:r>
    </w:p>
    <w:p w:rsidR="007049EB" w:rsidRPr="0004381F" w:rsidRDefault="007049EB" w:rsidP="007049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оптимизация транспортных потоков;</w:t>
      </w:r>
    </w:p>
    <w:p w:rsidR="007049EB" w:rsidRPr="0004381F" w:rsidRDefault="007049EB" w:rsidP="007049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улучшение транспортного обслуживания лиц с ограниченными физическими возможностями, маломобильных групп населения;</w:t>
      </w:r>
    </w:p>
    <w:p w:rsidR="007049EB" w:rsidRPr="0004381F" w:rsidRDefault="007049EB" w:rsidP="007049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совершенствование транспортной инфраструктуры и контроль за осуществлением регулярных перевозок транспортом общего пользования;</w:t>
      </w:r>
    </w:p>
    <w:p w:rsidR="007049EB" w:rsidRPr="0004381F" w:rsidRDefault="007049EB" w:rsidP="007049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оптимизация расходов автотранспортного предприятия, осуществляющего пассажирские перевозки.</w:t>
      </w:r>
    </w:p>
    <w:p w:rsidR="007049EB" w:rsidRPr="0004381F" w:rsidRDefault="007049EB" w:rsidP="007049E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1F">
        <w:rPr>
          <w:rFonts w:ascii="Times New Roman" w:hAnsi="Times New Roman" w:cs="Times New Roman"/>
          <w:b/>
          <w:sz w:val="28"/>
          <w:szCs w:val="28"/>
        </w:rPr>
        <w:t xml:space="preserve">II. Перечень мероприятий по развитию регулярных перевозок </w:t>
      </w: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1F">
        <w:rPr>
          <w:rFonts w:ascii="Times New Roman" w:hAnsi="Times New Roman" w:cs="Times New Roman"/>
          <w:b/>
          <w:sz w:val="28"/>
          <w:szCs w:val="28"/>
        </w:rPr>
        <w:t xml:space="preserve">пассажиров и багажа автомобильным транспортом по муниципальным </w:t>
      </w: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1F">
        <w:rPr>
          <w:rFonts w:ascii="Times New Roman" w:hAnsi="Times New Roman" w:cs="Times New Roman"/>
          <w:b/>
          <w:sz w:val="28"/>
          <w:szCs w:val="28"/>
        </w:rPr>
        <w:t>маршрутам регулярных перевозок на территории Лукояновского</w:t>
      </w: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1F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</w:t>
      </w: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Раздел 1 «Виды регулярных перевозок по муниципальным маршрутам»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219"/>
        <w:gridCol w:w="2524"/>
        <w:gridCol w:w="2308"/>
        <w:gridCol w:w="2131"/>
      </w:tblGrid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19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и наименование муниципального маршрута </w:t>
            </w:r>
          </w:p>
        </w:tc>
        <w:tc>
          <w:tcPr>
            <w:tcW w:w="252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Фактический вид регулярных перевозок на муниципальном маршруте </w:t>
            </w:r>
          </w:p>
        </w:tc>
        <w:tc>
          <w:tcPr>
            <w:tcW w:w="2308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Планируемый вид регулярных перевозок на муниципальном маршруте </w:t>
            </w:r>
          </w:p>
        </w:tc>
        <w:tc>
          <w:tcPr>
            <w:tcW w:w="213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(с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изменения вида регулярных перевозок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8" w:type="dxa"/>
            <w:tcBorders>
              <w:bottom w:val="single" w:sz="4" w:space="0" w:color="000000"/>
            </w:tcBorders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49EB" w:rsidRPr="0004381F" w:rsidTr="00B7757E">
        <w:tc>
          <w:tcPr>
            <w:tcW w:w="59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 Лукоянов - Покровка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31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 Лукоянов - Перемчалки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31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Лукоянов - Чуфарово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31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 Лукоянов - Пичингуши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31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 Лукоянов - Неверово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31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Лукоянов - Атингеево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31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Лукоянов - Разино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31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 Лукоянов - Кельдюшево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31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 Лукоянов - Н.Майдан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31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 Лукоянов - Саврасово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31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 Лукоянов - Никулино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31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 Лукоянов - Докучаево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31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 Лукоянов - Березовка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710D15" w:rsidRDefault="007049EB" w:rsidP="00B7757E">
            <w:pPr>
              <w:jc w:val="center"/>
            </w:pPr>
            <w:r>
              <w:t>--</w:t>
            </w:r>
          </w:p>
        </w:tc>
        <w:tc>
          <w:tcPr>
            <w:tcW w:w="2131" w:type="dxa"/>
            <w:vAlign w:val="center"/>
          </w:tcPr>
          <w:p w:rsidR="007049EB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 Лукоянов - Т.Майдан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31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 Лукоянов - Гари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31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 Лукоянов - Н.Михайловка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31" w:type="dxa"/>
            <w:vAlign w:val="center"/>
          </w:tcPr>
          <w:p w:rsidR="007049EB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Лукоянов - Кудеярово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31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Лукоянов - Б.Мамлеево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31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rPr>
          <w:trHeight w:val="681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19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 - Ульяново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31" w:type="dxa"/>
            <w:vAlign w:val="center"/>
          </w:tcPr>
          <w:p w:rsidR="007049EB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rPr>
          <w:trHeight w:val="563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19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 - Микрорайон №2</w:t>
            </w:r>
          </w:p>
        </w:tc>
        <w:tc>
          <w:tcPr>
            <w:tcW w:w="2524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нерегулируемому тарифу</w:t>
            </w:r>
          </w:p>
        </w:tc>
        <w:tc>
          <w:tcPr>
            <w:tcW w:w="230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31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</w:tbl>
    <w:p w:rsidR="007049EB" w:rsidRPr="0004381F" w:rsidRDefault="007049EB" w:rsidP="0070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Раздел 2 «План изменения муниципальных маршрутов»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219"/>
        <w:gridCol w:w="2527"/>
        <w:gridCol w:w="2357"/>
        <w:gridCol w:w="2079"/>
      </w:tblGrid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19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и наименование </w:t>
            </w:r>
          </w:p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маршрута </w:t>
            </w:r>
          </w:p>
        </w:tc>
        <w:tc>
          <w:tcPr>
            <w:tcW w:w="2527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2357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изменения</w:t>
            </w:r>
          </w:p>
        </w:tc>
        <w:tc>
          <w:tcPr>
            <w:tcW w:w="2079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(с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изменения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7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7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 Лукоянов - Покровка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 Лукоянов - Перемчалки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Лукоянов - Чуфарово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 Лукоянов - Пичингуши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 Лукоянов - Неверово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Лукоянов - Атингеево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Лукоянов - Разино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 Лукоянов - Кельдюшево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 Лукоянов - Н.Майдан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 Лукоянов - Саврасово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 Лукоянов - Никулино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 Лукоянов - Докучаево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 Лукоянов - Березовка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 Лукоянов - Т.Майдан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 Лукоянов - Гари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 Лукоянов -Н.Михайловка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rPr>
          <w:trHeight w:val="518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Лукоянов - Кудеярово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Лукоянов - Б.Мамлеево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rPr>
          <w:trHeight w:val="467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19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 - Ульяново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19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 - Микрорайон №2</w:t>
            </w:r>
          </w:p>
        </w:tc>
        <w:tc>
          <w:tcPr>
            <w:tcW w:w="2527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357" w:type="dxa"/>
            <w:vAlign w:val="center"/>
          </w:tcPr>
          <w:p w:rsidR="007049EB" w:rsidRDefault="007049EB" w:rsidP="00B7757E">
            <w:pPr>
              <w:jc w:val="center"/>
            </w:pPr>
            <w:r w:rsidRPr="00D942F9">
              <w:t>--</w:t>
            </w:r>
          </w:p>
        </w:tc>
        <w:tc>
          <w:tcPr>
            <w:tcW w:w="2079" w:type="dxa"/>
            <w:vAlign w:val="center"/>
          </w:tcPr>
          <w:p w:rsidR="007049EB" w:rsidRPr="00D942F9" w:rsidRDefault="007049EB" w:rsidP="00B7757E">
            <w:pPr>
              <w:jc w:val="center"/>
            </w:pPr>
            <w:r w:rsidRPr="00D942F9">
              <w:t>--</w:t>
            </w:r>
          </w:p>
        </w:tc>
      </w:tr>
    </w:tbl>
    <w:p w:rsidR="007049EB" w:rsidRPr="0004381F" w:rsidRDefault="007049EB" w:rsidP="0070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«План-график заключения муниципальных контрактов о выполнении работ, связанных с осуществлением регулярных перевозок по регулярным тарифам и выдачи свидетельств об осуществлении перевозок по муниципальным маршрутам по нерегулируемым тарифам»</w:t>
      </w:r>
    </w:p>
    <w:tbl>
      <w:tblPr>
        <w:tblW w:w="9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219"/>
        <w:gridCol w:w="1801"/>
        <w:gridCol w:w="1476"/>
        <w:gridCol w:w="1801"/>
        <w:gridCol w:w="2053"/>
      </w:tblGrid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19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и наименование муниципального маршрута 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проведения закупки работ в соответствии с № 44-ФЗ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действия муници-пального контракта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проведения конкурсной процедуры в соответствии с № 220-ФЗ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действия свидетельства об осуществлении перевозок по муници-пальному маршруту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 Лукоянов - Покровка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 Лукоянов - Перемчалки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Лукоянов - Чуфарово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 Лукоянов - Пичингуши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 Лукоянов - Неверово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Лукоянов - Атингеево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Лукоянов - Разино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 Лукоянов - Кельдюшево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 Лукоянов - Н.Майдан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 Лукоянов - Саврасово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 Лукоянов - Никулино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 Лукоянов - Докучаево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 Лукоянов - Березовка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 Лукоянов - Т.Майдан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 Лукоянов - Гари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 Лукоянов -Н.Михайловка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Лукоянов - Кудеярово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Лукоянов - Б.Мамлеево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2023 года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года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575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19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 - Ульяново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801" w:type="dxa"/>
          </w:tcPr>
          <w:p w:rsidR="007049EB" w:rsidRPr="00350143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2026 года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07.05.2027</w:t>
            </w:r>
          </w:p>
        </w:tc>
      </w:tr>
      <w:tr w:rsidR="007049EB" w:rsidRPr="0004381F" w:rsidTr="00B7757E">
        <w:trPr>
          <w:trHeight w:val="697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19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 - Микрорайон №2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476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801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053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</w:tbl>
    <w:p w:rsidR="007049EB" w:rsidRPr="0004381F" w:rsidRDefault="007049EB" w:rsidP="0070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 «План проведения иных мероприятий, направленных на обеспечение транспортного обслуживания населения»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219"/>
        <w:gridCol w:w="2505"/>
        <w:gridCol w:w="2338"/>
        <w:gridCol w:w="2120"/>
      </w:tblGrid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19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и наименование муниципального маршрута </w:t>
            </w:r>
          </w:p>
        </w:tc>
        <w:tc>
          <w:tcPr>
            <w:tcW w:w="2505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регулярных перевозок</w:t>
            </w:r>
          </w:p>
        </w:tc>
        <w:tc>
          <w:tcPr>
            <w:tcW w:w="2338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с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одержание мероприятия</w:t>
            </w:r>
          </w:p>
        </w:tc>
        <w:tc>
          <w:tcPr>
            <w:tcW w:w="2120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5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8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0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 Лукоянов - Покровка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609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 Лукоянов - Перемчалки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689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Лукоянов - Чуфарово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542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 Лукоянов - Пичингуши</w:t>
            </w:r>
          </w:p>
        </w:tc>
        <w:tc>
          <w:tcPr>
            <w:tcW w:w="2505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33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20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 Лукоянов - Неверово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669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Лукоянов - Атингеево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577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Лукоянов - Разино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613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 Лукоянов - Кельдюшево</w:t>
            </w:r>
          </w:p>
        </w:tc>
        <w:tc>
          <w:tcPr>
            <w:tcW w:w="2505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33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20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rPr>
          <w:trHeight w:val="649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 Лукоянов - Н.Майдан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 Лукоянов - Саврасово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 Лукоянов - Никулино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642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 Лукоянов - Докучаево</w:t>
            </w:r>
          </w:p>
        </w:tc>
        <w:tc>
          <w:tcPr>
            <w:tcW w:w="2505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33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20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rPr>
          <w:trHeight w:val="681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 Лукоянов - Березовка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 Лукоянов - Т.Майдан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585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 Лукоянов - Гари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 Лукоянов-Н.Михайловка</w:t>
            </w:r>
          </w:p>
        </w:tc>
        <w:tc>
          <w:tcPr>
            <w:tcW w:w="2505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33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20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  <w:tr w:rsidR="007049EB" w:rsidRPr="0004381F" w:rsidTr="00B7757E"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Лукоянов - Кудеярово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648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r w:rsidRPr="00043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Лукоянов - Б.Мамлеево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452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19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 - Ульяново</w:t>
            </w:r>
          </w:p>
        </w:tc>
        <w:tc>
          <w:tcPr>
            <w:tcW w:w="2505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338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20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7049EB" w:rsidRPr="0004381F" w:rsidTr="00B7757E">
        <w:trPr>
          <w:trHeight w:val="729"/>
        </w:trPr>
        <w:tc>
          <w:tcPr>
            <w:tcW w:w="594" w:type="dxa"/>
          </w:tcPr>
          <w:p w:rsidR="007049EB" w:rsidRPr="0004381F" w:rsidRDefault="007049EB" w:rsidP="00B7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19" w:type="dxa"/>
            <w:vAlign w:val="center"/>
          </w:tcPr>
          <w:p w:rsidR="007049EB" w:rsidRPr="0004381F" w:rsidRDefault="007049EB" w:rsidP="00B7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043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 - Микрорайон №2</w:t>
            </w:r>
          </w:p>
        </w:tc>
        <w:tc>
          <w:tcPr>
            <w:tcW w:w="2505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338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  <w:tc>
          <w:tcPr>
            <w:tcW w:w="2120" w:type="dxa"/>
            <w:vAlign w:val="center"/>
          </w:tcPr>
          <w:p w:rsidR="007049EB" w:rsidRPr="00710D15" w:rsidRDefault="007049EB" w:rsidP="00B7757E">
            <w:pPr>
              <w:jc w:val="center"/>
            </w:pPr>
            <w:r w:rsidRPr="00710D15">
              <w:t>--</w:t>
            </w:r>
          </w:p>
        </w:tc>
      </w:tr>
    </w:tbl>
    <w:p w:rsidR="007049EB" w:rsidRPr="0004381F" w:rsidRDefault="007049EB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81F">
        <w:rPr>
          <w:rFonts w:ascii="Times New Roman" w:hAnsi="Times New Roman" w:cs="Times New Roman"/>
          <w:sz w:val="28"/>
          <w:szCs w:val="28"/>
        </w:rPr>
        <w:t>__________________</w:t>
      </w:r>
    </w:p>
    <w:sectPr w:rsidR="007049EB" w:rsidRPr="0004381F" w:rsidSect="007049EB">
      <w:footerReference w:type="default" r:id="rId10"/>
      <w:pgSz w:w="11906" w:h="16838"/>
      <w:pgMar w:top="568" w:right="567" w:bottom="1135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C4" w:rsidRDefault="002619C4" w:rsidP="007049EB">
      <w:pPr>
        <w:spacing w:after="0" w:line="240" w:lineRule="auto"/>
      </w:pPr>
      <w:r>
        <w:separator/>
      </w:r>
    </w:p>
  </w:endnote>
  <w:endnote w:type="continuationSeparator" w:id="0">
    <w:p w:rsidR="002619C4" w:rsidRDefault="002619C4" w:rsidP="0070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799091"/>
      <w:docPartObj>
        <w:docPartGallery w:val="Page Numbers (Bottom of Page)"/>
        <w:docPartUnique/>
      </w:docPartObj>
    </w:sdtPr>
    <w:sdtEndPr/>
    <w:sdtContent>
      <w:p w:rsidR="007049EB" w:rsidRDefault="007049E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23E">
          <w:rPr>
            <w:noProof/>
          </w:rPr>
          <w:t>2</w:t>
        </w:r>
        <w:r>
          <w:fldChar w:fldCharType="end"/>
        </w:r>
      </w:p>
    </w:sdtContent>
  </w:sdt>
  <w:p w:rsidR="007049EB" w:rsidRDefault="007049E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C4" w:rsidRDefault="002619C4" w:rsidP="007049EB">
      <w:pPr>
        <w:spacing w:after="0" w:line="240" w:lineRule="auto"/>
      </w:pPr>
      <w:r>
        <w:separator/>
      </w:r>
    </w:p>
  </w:footnote>
  <w:footnote w:type="continuationSeparator" w:id="0">
    <w:p w:rsidR="002619C4" w:rsidRDefault="002619C4" w:rsidP="0070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71C"/>
    <w:multiLevelType w:val="hybridMultilevel"/>
    <w:tmpl w:val="C1F45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84C28"/>
    <w:multiLevelType w:val="hybridMultilevel"/>
    <w:tmpl w:val="A4AE4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93"/>
    <w:rsid w:val="00017BE9"/>
    <w:rsid w:val="00020586"/>
    <w:rsid w:val="0002455F"/>
    <w:rsid w:val="0004381F"/>
    <w:rsid w:val="00061D8C"/>
    <w:rsid w:val="00064A7B"/>
    <w:rsid w:val="00067EC5"/>
    <w:rsid w:val="000A6D93"/>
    <w:rsid w:val="000B2585"/>
    <w:rsid w:val="000D7B64"/>
    <w:rsid w:val="000E5504"/>
    <w:rsid w:val="000F0BA8"/>
    <w:rsid w:val="001028BC"/>
    <w:rsid w:val="00140219"/>
    <w:rsid w:val="00181C94"/>
    <w:rsid w:val="001B24B1"/>
    <w:rsid w:val="00254D81"/>
    <w:rsid w:val="002619C4"/>
    <w:rsid w:val="00270319"/>
    <w:rsid w:val="00290413"/>
    <w:rsid w:val="002959E4"/>
    <w:rsid w:val="002B79F0"/>
    <w:rsid w:val="002E3300"/>
    <w:rsid w:val="002E7AC8"/>
    <w:rsid w:val="002F5557"/>
    <w:rsid w:val="002F6AB2"/>
    <w:rsid w:val="003074F5"/>
    <w:rsid w:val="00310784"/>
    <w:rsid w:val="00310A68"/>
    <w:rsid w:val="00350143"/>
    <w:rsid w:val="00354ED1"/>
    <w:rsid w:val="00373D13"/>
    <w:rsid w:val="003804AC"/>
    <w:rsid w:val="00385EF0"/>
    <w:rsid w:val="003956F5"/>
    <w:rsid w:val="0039685E"/>
    <w:rsid w:val="00397F2F"/>
    <w:rsid w:val="003A554D"/>
    <w:rsid w:val="003B4036"/>
    <w:rsid w:val="003E4E4B"/>
    <w:rsid w:val="00440F7B"/>
    <w:rsid w:val="00467897"/>
    <w:rsid w:val="00481F4B"/>
    <w:rsid w:val="004A1147"/>
    <w:rsid w:val="004A1243"/>
    <w:rsid w:val="004C0CD8"/>
    <w:rsid w:val="004C1CFB"/>
    <w:rsid w:val="004F3EED"/>
    <w:rsid w:val="00502EE6"/>
    <w:rsid w:val="0053604E"/>
    <w:rsid w:val="005374FA"/>
    <w:rsid w:val="0056223E"/>
    <w:rsid w:val="00564A44"/>
    <w:rsid w:val="0057566C"/>
    <w:rsid w:val="0058422E"/>
    <w:rsid w:val="00590135"/>
    <w:rsid w:val="005E0CBD"/>
    <w:rsid w:val="00601985"/>
    <w:rsid w:val="00615A9F"/>
    <w:rsid w:val="00661EC6"/>
    <w:rsid w:val="006830CB"/>
    <w:rsid w:val="006920E4"/>
    <w:rsid w:val="006A14C3"/>
    <w:rsid w:val="006C2F93"/>
    <w:rsid w:val="006F4CE1"/>
    <w:rsid w:val="00703446"/>
    <w:rsid w:val="007049EB"/>
    <w:rsid w:val="00711291"/>
    <w:rsid w:val="0072693A"/>
    <w:rsid w:val="007453BA"/>
    <w:rsid w:val="00763978"/>
    <w:rsid w:val="00770841"/>
    <w:rsid w:val="007B691B"/>
    <w:rsid w:val="007D72D9"/>
    <w:rsid w:val="00831E78"/>
    <w:rsid w:val="00834C5D"/>
    <w:rsid w:val="00834ECD"/>
    <w:rsid w:val="00857B17"/>
    <w:rsid w:val="00871432"/>
    <w:rsid w:val="00874E17"/>
    <w:rsid w:val="008816A3"/>
    <w:rsid w:val="008A4DC9"/>
    <w:rsid w:val="008C6B55"/>
    <w:rsid w:val="00912603"/>
    <w:rsid w:val="00934694"/>
    <w:rsid w:val="00942AAA"/>
    <w:rsid w:val="009569CA"/>
    <w:rsid w:val="009910FF"/>
    <w:rsid w:val="00993BD6"/>
    <w:rsid w:val="009B0395"/>
    <w:rsid w:val="009B2913"/>
    <w:rsid w:val="009E7BBA"/>
    <w:rsid w:val="009F05F4"/>
    <w:rsid w:val="00A10620"/>
    <w:rsid w:val="00A36E54"/>
    <w:rsid w:val="00A6268E"/>
    <w:rsid w:val="00A80F2A"/>
    <w:rsid w:val="00A812FF"/>
    <w:rsid w:val="00A83BAA"/>
    <w:rsid w:val="00AA215A"/>
    <w:rsid w:val="00AD4DAD"/>
    <w:rsid w:val="00B173AE"/>
    <w:rsid w:val="00B449FD"/>
    <w:rsid w:val="00B55F6E"/>
    <w:rsid w:val="00B70D52"/>
    <w:rsid w:val="00B83E17"/>
    <w:rsid w:val="00BA4444"/>
    <w:rsid w:val="00BE3037"/>
    <w:rsid w:val="00BF324F"/>
    <w:rsid w:val="00C0452D"/>
    <w:rsid w:val="00C20486"/>
    <w:rsid w:val="00C30088"/>
    <w:rsid w:val="00C53278"/>
    <w:rsid w:val="00C70897"/>
    <w:rsid w:val="00C91A2F"/>
    <w:rsid w:val="00CA73A9"/>
    <w:rsid w:val="00D43798"/>
    <w:rsid w:val="00D516BE"/>
    <w:rsid w:val="00D51956"/>
    <w:rsid w:val="00D64384"/>
    <w:rsid w:val="00D9233F"/>
    <w:rsid w:val="00DB670D"/>
    <w:rsid w:val="00E05FA3"/>
    <w:rsid w:val="00E06BBF"/>
    <w:rsid w:val="00E554BB"/>
    <w:rsid w:val="00E566CD"/>
    <w:rsid w:val="00E66D4D"/>
    <w:rsid w:val="00E7357A"/>
    <w:rsid w:val="00E85955"/>
    <w:rsid w:val="00EB3848"/>
    <w:rsid w:val="00EC2D97"/>
    <w:rsid w:val="00ED5747"/>
    <w:rsid w:val="00EE6249"/>
    <w:rsid w:val="00F24478"/>
    <w:rsid w:val="00F36811"/>
    <w:rsid w:val="00F5224D"/>
    <w:rsid w:val="00F61DD8"/>
    <w:rsid w:val="00F97635"/>
    <w:rsid w:val="00FD3D35"/>
    <w:rsid w:val="00FD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DE7AFA"/>
  <w15:docId w15:val="{DA09A1B6-ED15-4DB8-926C-5633B75F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D5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126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126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1260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1260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1260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260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EB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semiHidden/>
    <w:unhideWhenUsed/>
    <w:rsid w:val="00020586"/>
    <w:rPr>
      <w:color w:val="000080"/>
      <w:u w:val="single"/>
    </w:rPr>
  </w:style>
  <w:style w:type="paragraph" w:styleId="ad">
    <w:name w:val="No Spacing"/>
    <w:qFormat/>
    <w:rsid w:val="00020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header"/>
    <w:basedOn w:val="a"/>
    <w:link w:val="af"/>
    <w:uiPriority w:val="99"/>
    <w:unhideWhenUsed/>
    <w:rsid w:val="00704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049EB"/>
  </w:style>
  <w:style w:type="paragraph" w:styleId="af0">
    <w:name w:val="footer"/>
    <w:basedOn w:val="a"/>
    <w:link w:val="af1"/>
    <w:uiPriority w:val="99"/>
    <w:unhideWhenUsed/>
    <w:rsid w:val="00704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0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919F2C260686E7F6D167F9F76F55BBC4F11809EC2BE00B7800C86C63FA1C7DFBAD6BEABEJ7T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73CB-714F-4652-98E4-669448E8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8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cp:lastPrinted>2023-09-04T09:59:00Z</cp:lastPrinted>
  <dcterms:created xsi:type="dcterms:W3CDTF">2023-01-20T10:21:00Z</dcterms:created>
  <dcterms:modified xsi:type="dcterms:W3CDTF">2023-09-04T10:00:00Z</dcterms:modified>
</cp:coreProperties>
</file>